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4B" w:rsidRPr="00480AE3" w:rsidRDefault="00A84B4B" w:rsidP="00D47564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84B4B" w:rsidRDefault="00A84B4B" w:rsidP="00460D29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Чтение детям от  </w:t>
      </w:r>
      <w:r w:rsidR="00F60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года </w:t>
      </w:r>
      <w:r w:rsidR="00D4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</w:t>
      </w:r>
      <w:r w:rsidR="00F60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 лет</w:t>
      </w:r>
      <w:r w:rsidR="00D4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84B4B" w:rsidRPr="00480AE3" w:rsidRDefault="00A84B4B" w:rsidP="00460D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F60CF2" w:rsidRDefault="00A84B4B" w:rsidP="00460D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учитель – логопед </w:t>
      </w:r>
      <w:proofErr w:type="spellStart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Песигина</w:t>
      </w:r>
      <w:proofErr w:type="spellEnd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О.Н</w:t>
      </w:r>
    </w:p>
    <w:p w:rsidR="00F60CF2" w:rsidRPr="00F60CF2" w:rsidRDefault="00F60CF2" w:rsidP="00460D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CF2" w:rsidRDefault="00F60CF2" w:rsidP="00460D29">
      <w:p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чтение  — это один из лучших способов развития речи ребенка. Чем больше Вы проводите время с малышом за чтением, тем быстрее он начнет разговаривать. Читайте обязательно каждый день, не забывайте о книгах.</w:t>
      </w:r>
    </w:p>
    <w:p w:rsidR="00F60CF2" w:rsidRDefault="00F60CF2" w:rsidP="00460D29">
      <w:p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привить интерес к чтению книг для ребенка от года до двух?</w:t>
      </w:r>
    </w:p>
    <w:p w:rsidR="00F60CF2" w:rsidRDefault="00F60CF2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полку для книг, чтобы они всегда были в зоне доступа для ребенка.</w:t>
      </w:r>
    </w:p>
    <w:p w:rsidR="00747249" w:rsidRDefault="00F60CF2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Выработайте ритуал чтения в определенные часы, например перед сном, когда мама укладывает ребенка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ребенок проявляет желание, чтобы вы почитали ему книжку </w:t>
      </w:r>
      <w:r w:rsidR="007472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любое другое время – обязательно откликайтесь, не отказывайте ребенку.</w:t>
      </w:r>
    </w:p>
    <w:p w:rsidR="00747249" w:rsidRDefault="00747249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 должны быть с большими яркими картинками и минимумом текста.</w:t>
      </w:r>
    </w:p>
    <w:p w:rsidR="00747249" w:rsidRDefault="00747249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Переворачивать странички просите ребенка.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первых,</w:t>
      </w:r>
      <w:r w:rsidR="004B4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будет это интересно,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– вторых – ребенок будет развивать навыки владения рукой, совершенствовать мелкую моторику и развивать головной мозг.</w:t>
      </w:r>
    </w:p>
    <w:p w:rsidR="000F5293" w:rsidRDefault="000F5293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и ребенку во время чтения книг нужно расположиться так, чтобы обоим было хорошо видно одинаковые страницы.</w:t>
      </w:r>
    </w:p>
    <w:p w:rsidR="000F5293" w:rsidRDefault="004B4D4C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чтении нужно показывать ребенку иллюстрации, совпадающие с текстом. </w:t>
      </w:r>
      <w:r w:rsidR="000F5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ребенку нужно максимально выразит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ельно, на разные голоса.</w:t>
      </w:r>
    </w:p>
    <w:p w:rsidR="004B4D4C" w:rsidRDefault="004B4D4C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Картинки нужно обязательно разглядывать проговаривать все, что нарисовано на странице.  </w:t>
      </w:r>
    </w:p>
    <w:p w:rsidR="004B4D4C" w:rsidRDefault="004B4D4C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Задавайте ребенку вопросы: «Покажи где зайчик?», «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погремушка у малыша?» и другие.</w:t>
      </w:r>
    </w:p>
    <w:p w:rsidR="004B4D4C" w:rsidRDefault="004B4D4C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ругайте ребенка за порванные книги, а терпеливо приучайте его к бережному отношению.</w:t>
      </w:r>
    </w:p>
    <w:p w:rsidR="004B4D4C" w:rsidRDefault="004B4D4C" w:rsidP="00460D29">
      <w:pPr>
        <w:pStyle w:val="a5"/>
        <w:numPr>
          <w:ilvl w:val="0"/>
          <w:numId w:val="4"/>
        </w:numPr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книг обращайте внимание на книги с толстыми страницами, яркими иллюстрациями и небольшой размер – так ребенку будет легче с ними обращаться.</w:t>
      </w:r>
    </w:p>
    <w:p w:rsidR="000120C8" w:rsidRPr="000120C8" w:rsidRDefault="004B4D4C" w:rsidP="00460D29">
      <w:pPr>
        <w:pStyle w:val="a5"/>
        <w:numPr>
          <w:ilvl w:val="0"/>
          <w:numId w:val="4"/>
        </w:numPr>
        <w:shd w:val="clear" w:color="auto" w:fill="FFFFFF" w:themeFill="background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4D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Хорошим подспорьем в привлечении ребенка к рассматриванию картинок являются книги с окошками, с движущимися и тактильными элементами. Такие издания способны надолго удержать внимание ребенка, усилить ег</w:t>
      </w:r>
      <w:r w:rsidR="0046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интерес к содержанию книги. </w:t>
      </w:r>
      <w:r w:rsidRPr="004B4D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60D29" w:rsidRPr="00F6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Поощряйте любой интерес ребенка к книгам. Случается, что во всем сборнике </w:t>
      </w:r>
      <w:r w:rsidR="00460D29" w:rsidRPr="00F60C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стихов малыша привлекает только одно четверостишье или одна картинка, читайте и рассматривайте их снова и снова. Только ваш искренний интерес, ваша заинтересованность и терпение (иногда один и тот же стих приходится читать по тридцать раз в день) способны поддерживать любовь к чтению у малыша. </w:t>
      </w:r>
      <w:r w:rsidR="00460D29" w:rsidRPr="00F6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0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B4D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для деток в возрасте от года до двух – это мир иллюстрации. Все, о чём написано, должно быть нарисовано – это очень важно для малыша, ведь он ещё не может сам представить бычка, который идёт по качающейся доске, но он с радостью обнаруживает на страницах книги предметы, о которых только что ус</w:t>
      </w:r>
    </w:p>
    <w:p w:rsidR="004B4D4C" w:rsidRPr="004B4D4C" w:rsidRDefault="004B4D4C" w:rsidP="000120C8">
      <w:pPr>
        <w:pStyle w:val="a5"/>
        <w:shd w:val="clear" w:color="auto" w:fill="FFFFFF" w:themeFill="background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D4C">
        <w:rPr>
          <w:rFonts w:ascii="Times New Roman" w:eastAsia="Times New Roman" w:hAnsi="Times New Roman" w:cs="Times New Roman"/>
          <w:sz w:val="28"/>
          <w:szCs w:val="28"/>
          <w:lang w:eastAsia="ru-RU"/>
        </w:rPr>
        <w:t>лышал</w:t>
      </w:r>
      <w:proofErr w:type="spellEnd"/>
      <w:r w:rsidRPr="004B4D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outlineLvl w:val="1"/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Примерный перечень для чтения и рассказывания детям 1 – 2 лет</w:t>
      </w:r>
    </w:p>
    <w:p w:rsidR="000120C8" w:rsidRPr="000120C8" w:rsidRDefault="000120C8" w:rsidP="000120C8">
      <w:pPr>
        <w:shd w:val="clear" w:color="auto" w:fill="FFFFFF" w:themeFill="background1"/>
        <w:spacing w:after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Русские народные песенки, </w:t>
      </w:r>
      <w:proofErr w:type="spellStart"/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потешки</w:t>
      </w:r>
      <w:proofErr w:type="spellEnd"/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0120C8" w:rsidRPr="000120C8" w:rsidRDefault="000120C8" w:rsidP="000120C8">
      <w:pPr>
        <w:shd w:val="clear" w:color="auto" w:fill="FFFFFF" w:themeFill="background1"/>
        <w:spacing w:after="0"/>
        <w:ind w:left="142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gram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«Ладушки, ладушки!..», «Петушок, петушок...», «Большие ноги...», «Водичка, водичка...», «Баю-бай, баю-бай...», «Киска, киска, киска, брысь!..», «Как у нашего кота...», «Пошел, кот под мосток..,».</w:t>
      </w:r>
      <w:proofErr w:type="gramEnd"/>
    </w:p>
    <w:p w:rsidR="000120C8" w:rsidRPr="000120C8" w:rsidRDefault="000120C8" w:rsidP="000120C8">
      <w:pPr>
        <w:shd w:val="clear" w:color="auto" w:fill="FFFFFF" w:themeFill="background1"/>
        <w:spacing w:after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Русские народные сказки.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«Курочка Ряба»,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«Репка» (обр. К. Ушинского);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коза избушку построила» (обр. М. Булатова).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0120C8" w:rsidRPr="00DC32CF" w:rsidRDefault="000120C8" w:rsidP="000120C8">
      <w:pPr>
        <w:shd w:val="clear" w:color="auto" w:fill="FFFFFF" w:themeFill="background1"/>
        <w:spacing w:after="0"/>
        <w:outlineLvl w:val="2"/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DC32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bookmarkEnd w:id="0"/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Поэзия.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Александрова. «Прятки»;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«Бычок», «Мячик»,</w:t>
      </w: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"Слон» (из цикла «Игрушки»);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Берестов. «Курица с цыплятами»;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Жуковский. «Птичка»;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Лагздынь</w:t>
      </w:r>
      <w:proofErr w:type="spell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«Зайка, зайка, попляши!»;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Маршак. «Слон», «Тигренок», «Совята» (из цикла «Детки в клетке»);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аиньки</w:t>
      </w:r>
      <w:proofErr w:type="spell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Проза.</w:t>
      </w: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Александрова. «Хрюшка и Чушка» (в сокр.);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Пантелеев. «Как поросенок говорить научился»;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«Цыпленок и утенок»; </w:t>
      </w:r>
    </w:p>
    <w:p w:rsidR="000120C8" w:rsidRPr="000120C8" w:rsidRDefault="000120C8" w:rsidP="000120C8">
      <w:pPr>
        <w:pStyle w:val="a5"/>
        <w:shd w:val="clear" w:color="auto" w:fill="FFFFFF" w:themeFill="background1"/>
        <w:spacing w:after="0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proofErr w:type="spellEnd"/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«Курочка» (из цикла </w:t>
      </w: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маленькие»); </w:t>
      </w:r>
    </w:p>
    <w:p w:rsidR="000120C8" w:rsidRPr="00DC32CF" w:rsidRDefault="000120C8" w:rsidP="00DC32CF">
      <w:pPr>
        <w:pStyle w:val="a5"/>
        <w:shd w:val="clear" w:color="auto" w:fill="FFFFFF" w:themeFill="background1"/>
        <w:spacing w:after="0" w:line="480" w:lineRule="auto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012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Чуковский. </w:t>
      </w:r>
      <w:r w:rsidRPr="00012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Цыпленок»</w:t>
      </w:r>
    </w:p>
    <w:p w:rsidR="00F60CF2" w:rsidRDefault="00F60CF2" w:rsidP="00F60CF2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0FF" w:rsidRPr="00F60CF2" w:rsidRDefault="00D030FF" w:rsidP="00F60CF2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030FF" w:rsidRPr="00F60CF2" w:rsidSect="00334A6B">
      <w:pgSz w:w="11906" w:h="16838"/>
      <w:pgMar w:top="1134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C977"/>
      </v:shape>
    </w:pict>
  </w:numPicBullet>
  <w:abstractNum w:abstractNumId="0">
    <w:nsid w:val="07807B53"/>
    <w:multiLevelType w:val="hybridMultilevel"/>
    <w:tmpl w:val="F3C42A6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55F6B"/>
    <w:multiLevelType w:val="multilevel"/>
    <w:tmpl w:val="B31E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618D4"/>
    <w:multiLevelType w:val="multilevel"/>
    <w:tmpl w:val="6DD6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429FC"/>
    <w:multiLevelType w:val="multilevel"/>
    <w:tmpl w:val="E17E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4B"/>
    <w:rsid w:val="000120C8"/>
    <w:rsid w:val="000F5293"/>
    <w:rsid w:val="002E6AE8"/>
    <w:rsid w:val="00334A6B"/>
    <w:rsid w:val="00460D29"/>
    <w:rsid w:val="004B4D4C"/>
    <w:rsid w:val="00567A95"/>
    <w:rsid w:val="0065269B"/>
    <w:rsid w:val="00747249"/>
    <w:rsid w:val="009C321D"/>
    <w:rsid w:val="00A84B4B"/>
    <w:rsid w:val="00C162A4"/>
    <w:rsid w:val="00D030FF"/>
    <w:rsid w:val="00D47564"/>
    <w:rsid w:val="00DC32CF"/>
    <w:rsid w:val="00F6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paragraph" w:styleId="2">
    <w:name w:val="heading 2"/>
    <w:basedOn w:val="a"/>
    <w:link w:val="20"/>
    <w:uiPriority w:val="9"/>
    <w:qFormat/>
    <w:rsid w:val="00012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2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20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0C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120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2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2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1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paragraph" w:styleId="2">
    <w:name w:val="heading 2"/>
    <w:basedOn w:val="a"/>
    <w:link w:val="20"/>
    <w:uiPriority w:val="9"/>
    <w:qFormat/>
    <w:rsid w:val="00012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2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20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0C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120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2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2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1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26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3324">
                      <w:marLeft w:val="0"/>
                      <w:marRight w:val="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51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0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1060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85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3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757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4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31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99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441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3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0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048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0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6</cp:revision>
  <dcterms:created xsi:type="dcterms:W3CDTF">2018-07-04T10:03:00Z</dcterms:created>
  <dcterms:modified xsi:type="dcterms:W3CDTF">2018-07-04T11:14:00Z</dcterms:modified>
</cp:coreProperties>
</file>